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F09C" w14:textId="22EB0456" w:rsidR="00206EE1" w:rsidRDefault="00206EE1" w:rsidP="0020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 О НЕЗАВИСИМОСТИ</w:t>
      </w:r>
    </w:p>
    <w:p w14:paraId="5F27E06C" w14:textId="77777777" w:rsidR="002D322C" w:rsidRPr="00BF2D39" w:rsidRDefault="002D322C" w:rsidP="002D3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ООО «АФ ТЕРЦИЯ» по отношению к аудируем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ым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</w:p>
    <w:p w14:paraId="76983C24" w14:textId="48BF3FE0" w:rsidR="0087155D" w:rsidRPr="0087155D" w:rsidRDefault="0087155D" w:rsidP="0020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55D">
        <w:rPr>
          <w:rFonts w:ascii="Times New Roman" w:eastAsia="Times New Roman" w:hAnsi="Times New Roman" w:cs="Times New Roman"/>
          <w:b/>
          <w:bCs/>
          <w:sz w:val="20"/>
          <w:szCs w:val="20"/>
        </w:rPr>
        <w:t>в соответствии с требованиями ст.8 Федерального Закона №307-ФЗ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r w:rsidRPr="0087155D">
        <w:rPr>
          <w:rFonts w:ascii="Times New Roman" w:eastAsia="Times New Roman" w:hAnsi="Times New Roman" w:cs="Times New Roman"/>
          <w:b/>
          <w:bCs/>
          <w:sz w:val="20"/>
          <w:szCs w:val="20"/>
        </w:rPr>
        <w:t>Об аудиторской деятельности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14:paraId="5E81CD95" w14:textId="77777777" w:rsidR="00206EE1" w:rsidRPr="00BF2D39" w:rsidRDefault="00206EE1" w:rsidP="0020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F395F9" w14:textId="1733AEE6" w:rsidR="00DF49AB" w:rsidRPr="00A23476" w:rsidRDefault="00DF49AB" w:rsidP="00FC59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ООО «</w:t>
      </w:r>
      <w:r w:rsidRPr="00A2347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АФ ТЕРЦИЯ</w:t>
      </w: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» в 202</w:t>
      </w:r>
      <w:r w:rsidR="008947F0"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2</w:t>
      </w: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году выдало аудиторские заключения следующим аудируемым лицам:</w:t>
      </w:r>
    </w:p>
    <w:p w14:paraId="4043A204" w14:textId="1630C53B" w:rsidR="00701FA9" w:rsidRPr="00A23476" w:rsidRDefault="00701FA9" w:rsidP="0089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ООО «</w:t>
      </w:r>
      <w:r w:rsidRPr="00A2347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АВИС РУС</w:t>
      </w: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»</w:t>
      </w:r>
      <w:r w:rsidR="000130B8"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ОГРН 1127746054314</w:t>
      </w:r>
    </w:p>
    <w:p w14:paraId="04A9D26E" w14:textId="7BBB3864" w:rsidR="00A43535" w:rsidRPr="00A23476" w:rsidRDefault="00A43535" w:rsidP="00894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ООО «</w:t>
      </w:r>
      <w:r w:rsidRPr="00A2347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АЛАМЕД</w:t>
      </w: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»</w:t>
      </w:r>
      <w:r w:rsidR="000130B8"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ОГРН 1117746689664</w:t>
      </w:r>
    </w:p>
    <w:p w14:paraId="6DBDA7A4" w14:textId="34C08C0F" w:rsidR="008947F0" w:rsidRPr="00A23476" w:rsidRDefault="008947F0" w:rsidP="0089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ООО «</w:t>
      </w:r>
      <w:r w:rsidRPr="00A2347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БИО РАД ЛАБОРАТОРИИ</w:t>
      </w: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»</w:t>
      </w:r>
      <w:r w:rsidR="000130B8"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ОГРН 1027700495415</w:t>
      </w:r>
    </w:p>
    <w:p w14:paraId="056E84F1" w14:textId="23520737" w:rsidR="00A43535" w:rsidRDefault="00A43535" w:rsidP="00894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ООО «</w:t>
      </w:r>
      <w:r w:rsidRPr="00A2347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МАРТФАРМ</w:t>
      </w:r>
      <w:r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>»</w:t>
      </w:r>
      <w:r w:rsidR="000130B8" w:rsidRPr="00A2347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ОГРН 5147746256312</w:t>
      </w:r>
      <w:bookmarkStart w:id="0" w:name="_GoBack"/>
      <w:bookmarkEnd w:id="0"/>
    </w:p>
    <w:p w14:paraId="0EDD455C" w14:textId="5BA39703" w:rsidR="00DF49AB" w:rsidRDefault="00DF49AB" w:rsidP="00FC59B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отношению к указанным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аудируем</w:t>
      </w:r>
      <w:r>
        <w:rPr>
          <w:rFonts w:ascii="Times New Roman" w:eastAsia="Times New Roman" w:hAnsi="Times New Roman" w:cs="Times New Roman"/>
          <w:sz w:val="20"/>
          <w:szCs w:val="20"/>
        </w:rPr>
        <w:t>ым лицам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является независимой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8B26581" w14:textId="28B6D744" w:rsidR="00206EE1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не является (не являл</w:t>
      </w:r>
      <w:r w:rsidR="00070DFD" w:rsidRPr="00BF2D39">
        <w:rPr>
          <w:rFonts w:ascii="Times New Roman" w:eastAsia="Times New Roman" w:hAnsi="Times New Roman" w:cs="Times New Roman"/>
          <w:sz w:val="20"/>
          <w:szCs w:val="20"/>
        </w:rPr>
        <w:t>ось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) учредителем (участником) данн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аудируем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070DFD" w:rsidRPr="00BF2D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2E40" w:rsidRPr="00BF2D39">
        <w:rPr>
          <w:rFonts w:ascii="Times New Roman" w:eastAsia="Times New Roman" w:hAnsi="Times New Roman" w:cs="Times New Roman"/>
          <w:sz w:val="20"/>
          <w:szCs w:val="20"/>
        </w:rPr>
        <w:t>лиц</w:t>
      </w:r>
      <w:r w:rsidR="00070DFD" w:rsidRPr="00BF2D3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EECCEC5" w14:textId="248C3008" w:rsidR="00206EE1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, не имеет (не имел</w:t>
      </w:r>
      <w:r w:rsidR="00122E40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) финансового интереса, прямого или косвенного, в 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данн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 xml:space="preserve"> аудируем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ах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связанных сторонах, в хозяйствующих субъектах, в которых аудируем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ые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1B4788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(или </w:t>
      </w:r>
      <w:r w:rsidR="000C5ACC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должностные лица) имеют (имели) финансовый интерес;</w:t>
      </w:r>
    </w:p>
    <w:p w14:paraId="4DC52B4A" w14:textId="311B6931" w:rsidR="00206EE1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не имеет (не имел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) финансов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интерес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в хозяйствующ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субъект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ах,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котор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ые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контролиру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ю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данн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ы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е аудируем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ые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, и эт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явля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ю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тся для упомянут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хозяйствующ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субъекта</w:t>
      </w:r>
      <w:r w:rsidR="00DA7092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существенным</w:t>
      </w:r>
      <w:r w:rsidR="000C5AC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01A99EA" w14:textId="65E61386" w:rsidR="00206EE1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не состоит в тесных деловых взаимоотношениях с аудируемым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ами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руководством, обусловленными хозяйственными взаимоотношениями или общей финансовой заинтересованностью, не имеет (не имел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) совместных предприятий с аудируемым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785153">
        <w:rPr>
          <w:rFonts w:ascii="Times New Roman" w:eastAsia="Times New Roman" w:hAnsi="Times New Roman" w:cs="Times New Roman"/>
          <w:sz w:val="20"/>
          <w:szCs w:val="20"/>
        </w:rPr>
        <w:t>ами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78F6C4B" w14:textId="5BB5EC07" w:rsidR="00206EE1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не получал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и не предоставлял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за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й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м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или поручительств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данн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м аудируем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225B42" w:rsidRPr="00BF2D39">
        <w:rPr>
          <w:rFonts w:ascii="Times New Roman" w:eastAsia="Times New Roman" w:hAnsi="Times New Roman" w:cs="Times New Roman"/>
          <w:sz w:val="20"/>
          <w:szCs w:val="20"/>
        </w:rPr>
        <w:t>м лиц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43A3B43" w14:textId="405297B5" w:rsidR="00206EE1" w:rsidRPr="00BF2D39" w:rsidRDefault="00206EE1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Ключевые сотрудники </w:t>
      </w:r>
      <w:r w:rsidR="002124F3"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="002124F3"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, осуществлявшие руководство задани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м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по аудиту, не переходили на работу к 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данн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м клиент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, в качестве руководителя или должностного лица, позволяющую оказывать значительное влияние на организацию и ведение бухгалтерского учета аудируемым лицом или на составление бухгалтерской (финансовой) отчетности;</w:t>
      </w:r>
    </w:p>
    <w:p w14:paraId="19002DCB" w14:textId="4B9F0F93" w:rsidR="00206EE1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предоставлял</w:t>
      </w:r>
      <w:r w:rsidR="003A6618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персонал аудируем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для оказания услуг, связанных с не обеспечивающими уверенность заданиями, не допускаемыми </w:t>
      </w:r>
      <w:r w:rsidR="00245C56" w:rsidRPr="00245C56">
        <w:rPr>
          <w:rFonts w:ascii="Times New Roman" w:eastAsia="Times New Roman" w:hAnsi="Times New Roman" w:cs="Times New Roman"/>
          <w:sz w:val="20"/>
          <w:szCs w:val="20"/>
        </w:rPr>
        <w:t>Правил независимости аудиторов и аудиторских организаций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6E97DEB" w14:textId="2BCFC216" w:rsidR="00206EE1" w:rsidRPr="00BF2D39" w:rsidRDefault="00206EE1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Ни один из сотрудников </w:t>
      </w:r>
      <w:r w:rsidR="002124F3"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="002124F3"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не принимал на себя управленческие функции руководства аудируем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лиц;</w:t>
      </w:r>
    </w:p>
    <w:p w14:paraId="36906A8D" w14:textId="76BB2C4C" w:rsidR="001557D8" w:rsidRPr="00BF2D39" w:rsidRDefault="002124F3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BF2D39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ТЕРЦИЯ»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соблюдал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правила по ротации 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старшего персонала, руководящего аудитом аудируем</w:t>
      </w:r>
      <w:r w:rsidR="000D12A1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</w:p>
    <w:p w14:paraId="5D547651" w14:textId="53495C4B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оказывал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аудируем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ы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услуг, связанных с бухгалтерским учетом или составлением бухгалтерской (финансовой) отчетности, в течение трех последовательных лет, предшествующих аудиту;</w:t>
      </w:r>
    </w:p>
    <w:p w14:paraId="0C4BEC21" w14:textId="62B4B24C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оказывал</w:t>
      </w:r>
      <w:r w:rsidR="001557D8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услуги по оценке активов аудируем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лиц, которая включалась впоследствии в аудируемую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отчетность;</w:t>
      </w:r>
    </w:p>
    <w:p w14:paraId="57AE5447" w14:textId="77777777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выступал</w:t>
      </w:r>
      <w:r w:rsidR="004E120F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в роли защитника клиента в суде, если спорные суммы были значительны и имели существенное влияние на аудируемую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отчетность;</w:t>
      </w:r>
    </w:p>
    <w:p w14:paraId="55E3FAAA" w14:textId="77777777" w:rsidR="00206EE1" w:rsidRPr="00BF2D39" w:rsidRDefault="00206EE1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Никто из сотрудников </w:t>
      </w:r>
      <w:r w:rsidR="000F7E98"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="000F7E98"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="000F7E98"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не был назначен на должность главного советника по юридическим вопросам </w:t>
      </w:r>
      <w:r w:rsidR="004E120F" w:rsidRPr="00BF2D39">
        <w:rPr>
          <w:rFonts w:ascii="Times New Roman" w:eastAsia="Times New Roman" w:hAnsi="Times New Roman" w:cs="Times New Roman"/>
          <w:sz w:val="20"/>
          <w:szCs w:val="20"/>
        </w:rPr>
        <w:t xml:space="preserve">данного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аудируемого лица;</w:t>
      </w:r>
    </w:p>
    <w:p w14:paraId="2614218D" w14:textId="47853EBE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предоставлял</w:t>
      </w:r>
      <w:r w:rsidR="004E120F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услуги по найму персонала аудируем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ы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м лиц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, в том числе услуги по поиску кандидатов на руководящие должности, а также проверку рекомендаций потенциальных кандидатов;</w:t>
      </w:r>
    </w:p>
    <w:p w14:paraId="6D57F73C" w14:textId="4D27BFDC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предоставлял</w:t>
      </w:r>
      <w:r w:rsidR="004E120F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услуг по корпоративным финансам</w:t>
      </w:r>
      <w:r w:rsidR="004E120F" w:rsidRPr="00BF2D39">
        <w:rPr>
          <w:rFonts w:ascii="Times New Roman" w:eastAsia="Times New Roman" w:hAnsi="Times New Roman" w:cs="Times New Roman"/>
          <w:sz w:val="20"/>
          <w:szCs w:val="20"/>
        </w:rPr>
        <w:t xml:space="preserve"> аудируем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ым</w:t>
      </w:r>
      <w:r w:rsidR="004E120F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2B4B0E8" w14:textId="2FF79A92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заключал</w:t>
      </w:r>
      <w:r w:rsidR="00BE32AD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договоры</w:t>
      </w:r>
      <w:r w:rsidR="0059544F" w:rsidRPr="00BF2D39">
        <w:rPr>
          <w:rFonts w:ascii="Times New Roman" w:eastAsia="Times New Roman" w:hAnsi="Times New Roman" w:cs="Times New Roman"/>
          <w:sz w:val="20"/>
          <w:szCs w:val="20"/>
        </w:rPr>
        <w:t xml:space="preserve"> с данным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544F" w:rsidRPr="00BF2D39">
        <w:rPr>
          <w:rFonts w:ascii="Times New Roman" w:eastAsia="Times New Roman" w:hAnsi="Times New Roman" w:cs="Times New Roman"/>
          <w:sz w:val="20"/>
          <w:szCs w:val="20"/>
        </w:rPr>
        <w:t xml:space="preserve"> аудируемым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9544F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9544F" w:rsidRPr="00BF2D39">
        <w:rPr>
          <w:rFonts w:ascii="Times New Roman" w:eastAsia="Times New Roman" w:hAnsi="Times New Roman" w:cs="Times New Roman"/>
          <w:sz w:val="20"/>
          <w:szCs w:val="20"/>
        </w:rPr>
        <w:t>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, предполагающие условное вознаграждение за проводимый аудит, взимаемое прямо или косвенно, например, через посредника;</w:t>
      </w:r>
    </w:p>
    <w:p w14:paraId="48F394B7" w14:textId="2478B9B0" w:rsidR="00206EE1" w:rsidRPr="00BF2D39" w:rsidRDefault="000F7E9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>не принимал</w:t>
      </w:r>
      <w:r w:rsidR="00724A88" w:rsidRPr="00BF2D3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подарки или знаки внимания от аудируем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206EE1"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лиц;</w:t>
      </w:r>
    </w:p>
    <w:p w14:paraId="79516C97" w14:textId="5FCCC6A5" w:rsidR="00206EE1" w:rsidRPr="00BF2D39" w:rsidRDefault="00724A88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>Аудируем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ые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полностью рассчиталось с </w:t>
      </w:r>
      <w:r w:rsidR="000F7E98"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="000F7E98"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="000F7E98"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3A6618" w:rsidRPr="00BF2D39">
        <w:rPr>
          <w:rFonts w:ascii="Times New Roman" w:eastAsia="Times New Roman" w:hAnsi="Times New Roman" w:cs="Times New Roman"/>
          <w:sz w:val="20"/>
          <w:szCs w:val="20"/>
        </w:rPr>
        <w:t>за выполненные ранее услуги;</w:t>
      </w:r>
    </w:p>
    <w:p w14:paraId="43BFCC0D" w14:textId="274ABACB" w:rsidR="00206EE1" w:rsidRPr="00BF2D39" w:rsidRDefault="00206EE1" w:rsidP="00B54429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Между </w:t>
      </w:r>
      <w:r w:rsidR="000F7E98" w:rsidRPr="00BF2D39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="000F7E98" w:rsidRPr="00BF2D39">
        <w:rPr>
          <w:rFonts w:ascii="Times New Roman" w:eastAsia="Times New Roman" w:hAnsi="Times New Roman" w:cs="Times New Roman"/>
          <w:b/>
          <w:sz w:val="20"/>
          <w:szCs w:val="20"/>
        </w:rPr>
        <w:t>АФ ТЕРЦИЯ</w:t>
      </w:r>
      <w:r w:rsidR="000F7E98" w:rsidRPr="00BF2D39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>и аудируемым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24A88" w:rsidRPr="00BF2D39">
        <w:rPr>
          <w:rFonts w:ascii="Times New Roman" w:eastAsia="Times New Roman" w:hAnsi="Times New Roman" w:cs="Times New Roman"/>
          <w:sz w:val="20"/>
          <w:szCs w:val="20"/>
        </w:rPr>
        <w:t>м</w:t>
      </w:r>
      <w:r w:rsidR="00B62634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 не ведутся и не предполагаются судебные разбирательства;</w:t>
      </w:r>
    </w:p>
    <w:p w14:paraId="3003D77B" w14:textId="21576D6E" w:rsidR="00206EE1" w:rsidRDefault="00206EE1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Не известны какие-либо иные связи и обстоятельства, которые могут вызывать сомнение в независимости </w:t>
      </w:r>
      <w:r w:rsidR="00EF3247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="00EF3247" w:rsidRPr="00EF3247">
        <w:rPr>
          <w:rFonts w:ascii="Times New Roman" w:eastAsia="Times New Roman" w:hAnsi="Times New Roman" w:cs="Times New Roman"/>
          <w:b/>
          <w:bCs/>
          <w:sz w:val="20"/>
          <w:szCs w:val="20"/>
        </w:rPr>
        <w:t>АФ ТЕРЦИЯ</w:t>
      </w:r>
      <w:r w:rsidR="00EF324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BF2D39">
        <w:rPr>
          <w:rFonts w:ascii="Times New Roman" w:eastAsia="Times New Roman" w:hAnsi="Times New Roman" w:cs="Times New Roman"/>
          <w:sz w:val="20"/>
          <w:szCs w:val="20"/>
        </w:rPr>
        <w:t xml:space="preserve">по отношению к </w:t>
      </w:r>
      <w:r w:rsidR="00831032" w:rsidRPr="00BF2D39">
        <w:rPr>
          <w:rFonts w:ascii="Times New Roman" w:eastAsia="Times New Roman" w:hAnsi="Times New Roman" w:cs="Times New Roman"/>
          <w:sz w:val="20"/>
          <w:szCs w:val="20"/>
        </w:rPr>
        <w:t>данн</w:t>
      </w:r>
      <w:r w:rsidR="00EF3247">
        <w:rPr>
          <w:rFonts w:ascii="Times New Roman" w:eastAsia="Times New Roman" w:hAnsi="Times New Roman" w:cs="Times New Roman"/>
          <w:sz w:val="20"/>
          <w:szCs w:val="20"/>
        </w:rPr>
        <w:t>ы</w:t>
      </w:r>
      <w:r w:rsidR="00831032" w:rsidRPr="00BF2D39">
        <w:rPr>
          <w:rFonts w:ascii="Times New Roman" w:eastAsia="Times New Roman" w:hAnsi="Times New Roman" w:cs="Times New Roman"/>
          <w:sz w:val="20"/>
          <w:szCs w:val="20"/>
        </w:rPr>
        <w:t>м аудируем</w:t>
      </w:r>
      <w:r w:rsidR="00EF3247">
        <w:rPr>
          <w:rFonts w:ascii="Times New Roman" w:eastAsia="Times New Roman" w:hAnsi="Times New Roman" w:cs="Times New Roman"/>
          <w:sz w:val="20"/>
          <w:szCs w:val="20"/>
        </w:rPr>
        <w:t>ы</w:t>
      </w:r>
      <w:r w:rsidR="00831032" w:rsidRPr="00BF2D39">
        <w:rPr>
          <w:rFonts w:ascii="Times New Roman" w:eastAsia="Times New Roman" w:hAnsi="Times New Roman" w:cs="Times New Roman"/>
          <w:sz w:val="20"/>
          <w:szCs w:val="20"/>
        </w:rPr>
        <w:t>м лиц</w:t>
      </w:r>
      <w:r w:rsidR="00EF3247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B5442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F75E103" w14:textId="27ED0735" w:rsidR="00B54429" w:rsidRDefault="00B54429" w:rsidP="00FC59B2">
      <w:pPr>
        <w:numPr>
          <w:ilvl w:val="0"/>
          <w:numId w:val="1"/>
        </w:numPr>
        <w:spacing w:after="4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429">
        <w:rPr>
          <w:rFonts w:ascii="Times New Roman" w:eastAsia="Times New Roman" w:hAnsi="Times New Roman" w:cs="Times New Roman"/>
          <w:sz w:val="20"/>
          <w:szCs w:val="20"/>
        </w:rPr>
        <w:t xml:space="preserve">Во исполнение Федерального закона «Об аудиторской деятельности», Правил независимости аудиторов и аудиторских организаций, Кодексом профессиональной этики аудитора, принятыми в РФ, соответствующими Кодексу этики профессиональных бухгалтеров, разработанному Советом по международным стандартам этики для профессиональных бухгалтеров, в отношении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указанных аудируемых лиц </w:t>
      </w:r>
      <w:r w:rsidRPr="00B54429">
        <w:rPr>
          <w:rFonts w:ascii="Times New Roman" w:eastAsia="Times New Roman" w:hAnsi="Times New Roman" w:cs="Times New Roman"/>
          <w:sz w:val="20"/>
          <w:szCs w:val="20"/>
        </w:rPr>
        <w:t>о соблюдении независимости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аудиторы ООО «</w:t>
      </w:r>
      <w:r w:rsidRPr="00B54429">
        <w:rPr>
          <w:rFonts w:ascii="Times New Roman" w:eastAsia="Times New Roman" w:hAnsi="Times New Roman" w:cs="Times New Roman"/>
          <w:b/>
          <w:bCs/>
          <w:sz w:val="20"/>
          <w:szCs w:val="20"/>
        </w:rPr>
        <w:t>АФ ТЕРЦИЯ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B544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подписали «Заявления о независимости сотрудника».</w:t>
      </w:r>
    </w:p>
    <w:p w14:paraId="5EEF4731" w14:textId="1C8B10DF" w:rsidR="00B54429" w:rsidRDefault="00B54429" w:rsidP="00B54429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02DB1B" w14:textId="3799B4F6" w:rsidR="00EF3247" w:rsidRPr="00D95D73" w:rsidRDefault="00EF3247" w:rsidP="00EF3247">
      <w:pPr>
        <w:spacing w:before="120"/>
        <w:rPr>
          <w:rFonts w:ascii="Times New Roman" w:eastAsia="Times New Roman" w:hAnsi="Times New Roman" w:cs="Times New Roman"/>
          <w:bCs/>
          <w:szCs w:val="20"/>
        </w:rPr>
      </w:pPr>
      <w:r w:rsidRPr="00D95D73">
        <w:rPr>
          <w:rFonts w:ascii="Times New Roman" w:eastAsia="Times New Roman" w:hAnsi="Times New Roman" w:cs="Times New Roman"/>
          <w:b/>
          <w:sz w:val="20"/>
          <w:szCs w:val="20"/>
        </w:rPr>
        <w:t xml:space="preserve">Генеральный директор </w:t>
      </w:r>
      <w:r w:rsidRPr="00D95D73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Pr="00D95D73">
        <w:rPr>
          <w:rFonts w:ascii="Times New Roman" w:eastAsia="Times New Roman" w:hAnsi="Times New Roman" w:cs="Times New Roman"/>
          <w:b/>
          <w:bCs/>
          <w:sz w:val="20"/>
          <w:szCs w:val="20"/>
        </w:rPr>
        <w:t>«АФ ТЕРЦИЯ</w:t>
      </w:r>
      <w:r w:rsidRPr="00D95D73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 w:rsidRPr="00D95D73">
        <w:rPr>
          <w:rFonts w:ascii="Times New Roman" w:eastAsia="Times New Roman" w:hAnsi="Times New Roman" w:cs="Times New Roman"/>
          <w:sz w:val="20"/>
          <w:szCs w:val="20"/>
        </w:rPr>
        <w:t>Н.А.Минченко</w:t>
      </w:r>
      <w:proofErr w:type="spellEnd"/>
    </w:p>
    <w:sectPr w:rsidR="00EF3247" w:rsidRPr="00D95D73" w:rsidSect="00A2648A">
      <w:footerReference w:type="default" r:id="rId8"/>
      <w:pgSz w:w="11906" w:h="16838"/>
      <w:pgMar w:top="567" w:right="850" w:bottom="284" w:left="993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605F" w14:textId="77777777" w:rsidR="0002709E" w:rsidRDefault="0002709E" w:rsidP="004E120F">
      <w:pPr>
        <w:spacing w:after="0" w:line="240" w:lineRule="auto"/>
      </w:pPr>
      <w:r>
        <w:separator/>
      </w:r>
    </w:p>
  </w:endnote>
  <w:endnote w:type="continuationSeparator" w:id="0">
    <w:p w14:paraId="3AFEC218" w14:textId="77777777" w:rsidR="0002709E" w:rsidRDefault="0002709E" w:rsidP="004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321094"/>
      <w:docPartObj>
        <w:docPartGallery w:val="Page Numbers (Bottom of Page)"/>
        <w:docPartUnique/>
      </w:docPartObj>
    </w:sdtPr>
    <w:sdtEndPr/>
    <w:sdtContent>
      <w:p w14:paraId="63369EF0" w14:textId="77777777" w:rsidR="0053043E" w:rsidRDefault="006B04B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6A1E" w14:textId="77777777" w:rsidR="0002709E" w:rsidRDefault="0002709E" w:rsidP="004E120F">
      <w:pPr>
        <w:spacing w:after="0" w:line="240" w:lineRule="auto"/>
      </w:pPr>
      <w:r>
        <w:separator/>
      </w:r>
    </w:p>
  </w:footnote>
  <w:footnote w:type="continuationSeparator" w:id="0">
    <w:p w14:paraId="5238DC06" w14:textId="77777777" w:rsidR="0002709E" w:rsidRDefault="0002709E" w:rsidP="004E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4074"/>
    <w:multiLevelType w:val="hybridMultilevel"/>
    <w:tmpl w:val="E03C2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1"/>
    <w:rsid w:val="000130B8"/>
    <w:rsid w:val="0002709E"/>
    <w:rsid w:val="00030170"/>
    <w:rsid w:val="00070DFD"/>
    <w:rsid w:val="000B4D7B"/>
    <w:rsid w:val="000C5ACC"/>
    <w:rsid w:val="000D12A1"/>
    <w:rsid w:val="000F7E98"/>
    <w:rsid w:val="00101838"/>
    <w:rsid w:val="00104607"/>
    <w:rsid w:val="00122E40"/>
    <w:rsid w:val="001557D8"/>
    <w:rsid w:val="001B4788"/>
    <w:rsid w:val="001D6408"/>
    <w:rsid w:val="00206EE1"/>
    <w:rsid w:val="002124F3"/>
    <w:rsid w:val="00225B42"/>
    <w:rsid w:val="002433CC"/>
    <w:rsid w:val="00245C56"/>
    <w:rsid w:val="002B4FAB"/>
    <w:rsid w:val="002C7760"/>
    <w:rsid w:val="002D322C"/>
    <w:rsid w:val="002F1D9C"/>
    <w:rsid w:val="003347B9"/>
    <w:rsid w:val="00371B39"/>
    <w:rsid w:val="00394898"/>
    <w:rsid w:val="003A6618"/>
    <w:rsid w:val="003A7A83"/>
    <w:rsid w:val="00416E4E"/>
    <w:rsid w:val="004366E4"/>
    <w:rsid w:val="0049780F"/>
    <w:rsid w:val="004E120F"/>
    <w:rsid w:val="0053043E"/>
    <w:rsid w:val="0055078A"/>
    <w:rsid w:val="00575297"/>
    <w:rsid w:val="0058196D"/>
    <w:rsid w:val="0059544F"/>
    <w:rsid w:val="005A3E57"/>
    <w:rsid w:val="006B04B6"/>
    <w:rsid w:val="00701FA9"/>
    <w:rsid w:val="00724A88"/>
    <w:rsid w:val="00785153"/>
    <w:rsid w:val="007A1FD0"/>
    <w:rsid w:val="007A49B0"/>
    <w:rsid w:val="007D132D"/>
    <w:rsid w:val="007F0352"/>
    <w:rsid w:val="00831032"/>
    <w:rsid w:val="00833982"/>
    <w:rsid w:val="00854ADF"/>
    <w:rsid w:val="0087155D"/>
    <w:rsid w:val="00871897"/>
    <w:rsid w:val="00882510"/>
    <w:rsid w:val="008947F0"/>
    <w:rsid w:val="008C1CAD"/>
    <w:rsid w:val="008E2517"/>
    <w:rsid w:val="00922D18"/>
    <w:rsid w:val="00934199"/>
    <w:rsid w:val="00972082"/>
    <w:rsid w:val="00996B66"/>
    <w:rsid w:val="009C6C3B"/>
    <w:rsid w:val="009F2C40"/>
    <w:rsid w:val="00A23476"/>
    <w:rsid w:val="00A2648A"/>
    <w:rsid w:val="00A43535"/>
    <w:rsid w:val="00A52719"/>
    <w:rsid w:val="00A60A80"/>
    <w:rsid w:val="00AB1BBB"/>
    <w:rsid w:val="00B45862"/>
    <w:rsid w:val="00B54429"/>
    <w:rsid w:val="00B62634"/>
    <w:rsid w:val="00B745D6"/>
    <w:rsid w:val="00B96053"/>
    <w:rsid w:val="00B976A9"/>
    <w:rsid w:val="00BC5755"/>
    <w:rsid w:val="00BE32AD"/>
    <w:rsid w:val="00BF2D39"/>
    <w:rsid w:val="00C07371"/>
    <w:rsid w:val="00C17922"/>
    <w:rsid w:val="00C25316"/>
    <w:rsid w:val="00C35E6B"/>
    <w:rsid w:val="00C514C1"/>
    <w:rsid w:val="00C83399"/>
    <w:rsid w:val="00CD4611"/>
    <w:rsid w:val="00D12E99"/>
    <w:rsid w:val="00D15CE6"/>
    <w:rsid w:val="00D702FD"/>
    <w:rsid w:val="00D95D73"/>
    <w:rsid w:val="00DA7092"/>
    <w:rsid w:val="00DF49AB"/>
    <w:rsid w:val="00E36B0A"/>
    <w:rsid w:val="00E87ACB"/>
    <w:rsid w:val="00EC4D2E"/>
    <w:rsid w:val="00EC60CA"/>
    <w:rsid w:val="00EF3247"/>
    <w:rsid w:val="00F54D56"/>
    <w:rsid w:val="00F63637"/>
    <w:rsid w:val="00F93F00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5FC4F"/>
  <w15:docId w15:val="{CDA5313E-A15E-41FF-9D31-19E60F02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E120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E120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E120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E120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12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120F"/>
    <w:rPr>
      <w:vertAlign w:val="superscript"/>
    </w:rPr>
  </w:style>
  <w:style w:type="paragraph" w:styleId="a9">
    <w:name w:val="header"/>
    <w:basedOn w:val="a"/>
    <w:link w:val="aa"/>
    <w:unhideWhenUsed/>
    <w:rsid w:val="001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04607"/>
  </w:style>
  <w:style w:type="paragraph" w:styleId="ab">
    <w:name w:val="footer"/>
    <w:basedOn w:val="a"/>
    <w:link w:val="ac"/>
    <w:uiPriority w:val="99"/>
    <w:unhideWhenUsed/>
    <w:rsid w:val="0010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4607"/>
  </w:style>
  <w:style w:type="table" w:styleId="ad">
    <w:name w:val="Grid Table Light"/>
    <w:basedOn w:val="a1"/>
    <w:uiPriority w:val="40"/>
    <w:rsid w:val="00E36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728E-0D05-4700-B39D-32BECDB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Tercia AF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Minchenko</dc:creator>
  <cp:lastModifiedBy>Natalia Minchenko</cp:lastModifiedBy>
  <cp:revision>6</cp:revision>
  <dcterms:created xsi:type="dcterms:W3CDTF">2023-04-05T09:54:00Z</dcterms:created>
  <dcterms:modified xsi:type="dcterms:W3CDTF">2023-04-05T10:10:00Z</dcterms:modified>
</cp:coreProperties>
</file>